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E5" w:rsidRDefault="00740306">
      <w:pPr>
        <w:pStyle w:val="20"/>
        <w:shd w:val="clear" w:color="auto" w:fill="auto"/>
        <w:spacing w:after="838"/>
        <w:ind w:left="20"/>
      </w:pPr>
      <w:r>
        <w:t>АДМИНИСТРАЦИЯ СМОЛЕНСКОЙ ОБЛАСТИ</w:t>
      </w:r>
      <w:r>
        <w:br/>
        <w:t>РАСПОРЯЖЕНИЕ</w:t>
      </w:r>
      <w:r>
        <w:br/>
        <w:t xml:space="preserve">от 30.12.2004 г. </w:t>
      </w:r>
      <w:r>
        <w:rPr>
          <w:lang w:val="en-US" w:eastAsia="en-US" w:bidi="en-US"/>
        </w:rPr>
        <w:t>N</w:t>
      </w:r>
      <w:r w:rsidRPr="003D78D9">
        <w:rPr>
          <w:lang w:eastAsia="en-US" w:bidi="en-US"/>
        </w:rPr>
        <w:t xml:space="preserve"> </w:t>
      </w:r>
      <w:r>
        <w:t>1190-р/</w:t>
      </w:r>
      <w:proofErr w:type="spellStart"/>
      <w:proofErr w:type="gramStart"/>
      <w:r>
        <w:t>адм</w:t>
      </w:r>
      <w:proofErr w:type="spellEnd"/>
      <w:proofErr w:type="gramEnd"/>
    </w:p>
    <w:p w:rsidR="000E53E5" w:rsidRDefault="00740306">
      <w:pPr>
        <w:pStyle w:val="20"/>
        <w:shd w:val="clear" w:color="auto" w:fill="auto"/>
        <w:spacing w:after="0" w:line="326" w:lineRule="exact"/>
        <w:ind w:left="20"/>
      </w:pPr>
      <w:r>
        <w:t>О переименовании муниципального учреждения "</w:t>
      </w:r>
      <w:proofErr w:type="spellStart"/>
      <w:r>
        <w:t>Ельнинский</w:t>
      </w:r>
      <w:proofErr w:type="spellEnd"/>
      <w:r>
        <w:t xml:space="preserve"> районный</w:t>
      </w:r>
      <w:r>
        <w:br/>
        <w:t>Центр социального обслуживания граждан пожилого возраста и</w:t>
      </w:r>
    </w:p>
    <w:p w:rsidR="000E53E5" w:rsidRDefault="00740306">
      <w:pPr>
        <w:pStyle w:val="20"/>
        <w:shd w:val="clear" w:color="auto" w:fill="auto"/>
        <w:spacing w:after="293" w:line="326" w:lineRule="exact"/>
        <w:ind w:left="20"/>
      </w:pPr>
      <w:r>
        <w:t>инвалидов"</w:t>
      </w:r>
    </w:p>
    <w:p w:rsidR="000E53E5" w:rsidRDefault="00740306">
      <w:pPr>
        <w:pStyle w:val="20"/>
        <w:shd w:val="clear" w:color="auto" w:fill="auto"/>
        <w:spacing w:after="240" w:line="326" w:lineRule="exact"/>
        <w:ind w:firstLine="1000"/>
        <w:jc w:val="left"/>
      </w:pPr>
      <w:r>
        <w:t>В связи с принятием муниципального учреждения "</w:t>
      </w:r>
      <w:proofErr w:type="spellStart"/>
      <w:r>
        <w:t>Ельнинский</w:t>
      </w:r>
      <w:proofErr w:type="spellEnd"/>
      <w:r>
        <w:t xml:space="preserve"> районный Центр социального обслуживания граждан пожилого возраста и инвалидов" и его имущества в государственную собственность Смоленской области:</w:t>
      </w:r>
    </w:p>
    <w:p w:rsidR="000E53E5" w:rsidRDefault="00740306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326" w:lineRule="exact"/>
        <w:jc w:val="both"/>
      </w:pPr>
      <w:r>
        <w:t>Пер</w:t>
      </w:r>
      <w:r>
        <w:t>еименовать муниципальное учреждение "</w:t>
      </w:r>
      <w:proofErr w:type="spellStart"/>
      <w:r>
        <w:t>Ельнинский</w:t>
      </w:r>
      <w:proofErr w:type="spellEnd"/>
      <w:r>
        <w:t xml:space="preserve"> районный Центр социального обслуживания граждан пожилого возраста и инвалидов" в смоленское областное государственное учреждение "</w:t>
      </w:r>
      <w:proofErr w:type="spellStart"/>
      <w:r>
        <w:t>Ельнинский</w:t>
      </w:r>
      <w:proofErr w:type="spellEnd"/>
      <w:r>
        <w:t xml:space="preserve"> центр социального обслуживания граждан пожилого возраста и инвалидо</w:t>
      </w:r>
      <w:r>
        <w:t>в" (далее - Учреждение).</w:t>
      </w:r>
    </w:p>
    <w:p w:rsidR="000E53E5" w:rsidRDefault="00740306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60" w:lineRule="exact"/>
        <w:ind w:firstLine="500"/>
        <w:jc w:val="both"/>
      </w:pPr>
      <w:r>
        <w:t>Утвердить прилагаемый Устав Учреждения.</w:t>
      </w:r>
    </w:p>
    <w:p w:rsidR="000E53E5" w:rsidRDefault="00740306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326" w:lineRule="exact"/>
        <w:ind w:firstLine="500"/>
        <w:jc w:val="both"/>
      </w:pPr>
      <w:r>
        <w:t>Департаменту Смоленской области по социальному развитию (</w:t>
      </w:r>
      <w:proofErr w:type="spellStart"/>
      <w:r>
        <w:t>С.Р.Кривко</w:t>
      </w:r>
      <w:proofErr w:type="spellEnd"/>
      <w:r>
        <w:t>) и Департаменту имущественных и земельных отношений Смоленской области (</w:t>
      </w:r>
      <w:proofErr w:type="spellStart"/>
      <w:r>
        <w:t>А.И.Сиротин</w:t>
      </w:r>
      <w:proofErr w:type="spellEnd"/>
      <w:r>
        <w:t xml:space="preserve">) осуществить необходимые юридические </w:t>
      </w:r>
      <w:r>
        <w:t>действия, связанные с изменениями наименования и учредительных документов Учреждения.</w:t>
      </w:r>
    </w:p>
    <w:p w:rsidR="000E53E5" w:rsidRDefault="00740306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after="236" w:line="326" w:lineRule="exact"/>
        <w:ind w:firstLine="5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Смоленской области </w:t>
      </w:r>
      <w:proofErr w:type="spellStart"/>
      <w:r>
        <w:t>Ю.К.Сынкина</w:t>
      </w:r>
      <w:proofErr w:type="spellEnd"/>
      <w:r>
        <w:t>.</w:t>
      </w:r>
    </w:p>
    <w:p w:rsidR="000E53E5" w:rsidRDefault="00740306">
      <w:pPr>
        <w:pStyle w:val="30"/>
        <w:shd w:val="clear" w:color="auto" w:fill="auto"/>
        <w:spacing w:before="0" w:after="310"/>
        <w:ind w:left="616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Смоленской области </w:t>
      </w:r>
      <w:proofErr w:type="spellStart"/>
      <w:r>
        <w:t>А.</w:t>
      </w:r>
      <w:r>
        <w:t>В.Щелоков</w:t>
      </w:r>
      <w:proofErr w:type="spellEnd"/>
    </w:p>
    <w:p w:rsidR="000E53E5" w:rsidRDefault="00740306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УСТАВ смоленского областного государственного учреждения "</w:t>
      </w:r>
      <w:proofErr w:type="spellStart"/>
      <w:r>
        <w:t>Ельнинский</w:t>
      </w:r>
      <w:proofErr w:type="spellEnd"/>
      <w:r>
        <w:t xml:space="preserve"> центр социального</w:t>
      </w:r>
      <w:bookmarkEnd w:id="0"/>
    </w:p>
    <w:p w:rsidR="000E53E5" w:rsidRDefault="00740306">
      <w:pPr>
        <w:pStyle w:val="10"/>
        <w:keepNext/>
        <w:keepLines/>
        <w:shd w:val="clear" w:color="auto" w:fill="auto"/>
        <w:spacing w:before="0" w:after="238" w:line="398" w:lineRule="exact"/>
        <w:ind w:right="2140"/>
      </w:pPr>
      <w:bookmarkStart w:id="1" w:name="bookmark1"/>
      <w:r>
        <w:t>обслуживания граждан пожилого возраста и инвалидов"</w:t>
      </w:r>
      <w:bookmarkEnd w:id="1"/>
    </w:p>
    <w:p w:rsidR="000E53E5" w:rsidRDefault="00740306">
      <w:pPr>
        <w:pStyle w:val="30"/>
        <w:shd w:val="clear" w:color="auto" w:fill="auto"/>
        <w:spacing w:before="0" w:after="0" w:line="326" w:lineRule="exact"/>
      </w:pPr>
      <w:r>
        <w:t>УТВЕРЖДЕН</w:t>
      </w:r>
    </w:p>
    <w:p w:rsidR="000E53E5" w:rsidRDefault="00740306">
      <w:pPr>
        <w:pStyle w:val="30"/>
        <w:shd w:val="clear" w:color="auto" w:fill="auto"/>
        <w:spacing w:before="0" w:after="397" w:line="326" w:lineRule="exact"/>
        <w:ind w:left="5180"/>
      </w:pPr>
      <w:r>
        <w:t xml:space="preserve">распоряжением Администрации Смоленской области от 30.12.2004 г. </w:t>
      </w:r>
      <w:r>
        <w:rPr>
          <w:lang w:val="en-US" w:eastAsia="en-US" w:bidi="en-US"/>
        </w:rPr>
        <w:t>N</w:t>
      </w:r>
      <w:r w:rsidRPr="003D78D9">
        <w:rPr>
          <w:lang w:eastAsia="en-US" w:bidi="en-US"/>
        </w:rPr>
        <w:t xml:space="preserve"> </w:t>
      </w:r>
      <w:r>
        <w:t>1190-р/</w:t>
      </w:r>
      <w:proofErr w:type="spellStart"/>
      <w:proofErr w:type="gramStart"/>
      <w:r>
        <w:t>адм</w:t>
      </w:r>
      <w:proofErr w:type="spellEnd"/>
      <w:proofErr w:type="gramEnd"/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280" w:lineRule="exact"/>
        <w:sectPr w:rsidR="000E53E5">
          <w:pgSz w:w="11900" w:h="16840"/>
          <w:pgMar w:top="644" w:right="1271" w:bottom="678" w:left="683" w:header="0" w:footer="3" w:gutter="0"/>
          <w:cols w:space="720"/>
          <w:noEndnote/>
          <w:docGrid w:linePitch="360"/>
        </w:sectPr>
      </w:pPr>
      <w:bookmarkStart w:id="2" w:name="bookmark2"/>
      <w:r>
        <w:t>Общие положения</w:t>
      </w:r>
      <w:bookmarkEnd w:id="2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566"/>
        </w:tabs>
        <w:spacing w:after="0" w:line="326" w:lineRule="exact"/>
        <w:jc w:val="both"/>
      </w:pPr>
      <w:proofErr w:type="gramStart"/>
      <w:r>
        <w:lastRenderedPageBreak/>
        <w:t>Смоленское областное государственное учреждение "</w:t>
      </w:r>
      <w:proofErr w:type="spellStart"/>
      <w:r>
        <w:t>Ельнинский</w:t>
      </w:r>
      <w:proofErr w:type="spellEnd"/>
      <w:r>
        <w:t xml:space="preserve"> центр социального обслуживания граждан пожилого возраста и инвалидов" создано в соответствии с приказом начальника отдела социальной защиты населения муниципального образования "</w:t>
      </w:r>
      <w:proofErr w:type="spellStart"/>
      <w:r>
        <w:t>Ельнинский</w:t>
      </w:r>
      <w:proofErr w:type="spellEnd"/>
      <w:r>
        <w:t xml:space="preserve"> район" Смоленской области от 24.10.2002 </w:t>
      </w:r>
      <w:r>
        <w:rPr>
          <w:lang w:val="en-US" w:eastAsia="en-US" w:bidi="en-US"/>
        </w:rPr>
        <w:t>N</w:t>
      </w:r>
      <w:r w:rsidRPr="003D78D9">
        <w:rPr>
          <w:lang w:eastAsia="en-US" w:bidi="en-US"/>
        </w:rPr>
        <w:t xml:space="preserve"> </w:t>
      </w:r>
      <w:r>
        <w:t>103 как муниципальное учреждение "</w:t>
      </w:r>
      <w:proofErr w:type="spellStart"/>
      <w:r>
        <w:t>Ельнинский</w:t>
      </w:r>
      <w:proofErr w:type="spellEnd"/>
      <w:r>
        <w:t xml:space="preserve"> районный Центр социального обслуживания граждан пожилого возраста и инвалидов" в целях осуществления социального обслуживания граждан пожилого возраста и инва</w:t>
      </w:r>
      <w:r>
        <w:t>лидов.</w:t>
      </w:r>
      <w:proofErr w:type="gramEnd"/>
    </w:p>
    <w:p w:rsidR="000E53E5" w:rsidRDefault="00740306">
      <w:pPr>
        <w:pStyle w:val="20"/>
        <w:shd w:val="clear" w:color="auto" w:fill="auto"/>
        <w:spacing w:after="0" w:line="326" w:lineRule="exact"/>
        <w:ind w:firstLine="520"/>
        <w:jc w:val="both"/>
      </w:pPr>
      <w:r>
        <w:t xml:space="preserve">Распоряжением Администрации Смоленской области от 30.12.2004 </w:t>
      </w:r>
      <w:r>
        <w:rPr>
          <w:lang w:val="en-US" w:eastAsia="en-US" w:bidi="en-US"/>
        </w:rPr>
        <w:t>N</w:t>
      </w:r>
      <w:r w:rsidRPr="003D78D9">
        <w:rPr>
          <w:lang w:eastAsia="en-US" w:bidi="en-US"/>
        </w:rPr>
        <w:t xml:space="preserve"> </w:t>
      </w:r>
      <w:r>
        <w:t xml:space="preserve">1190- </w:t>
      </w:r>
      <w:proofErr w:type="gramStart"/>
      <w:r>
        <w:t>р</w:t>
      </w:r>
      <w:proofErr w:type="gramEnd"/>
      <w:r>
        <w:t>/</w:t>
      </w:r>
      <w:proofErr w:type="spellStart"/>
      <w:r>
        <w:t>адм</w:t>
      </w:r>
      <w:proofErr w:type="spellEnd"/>
      <w:r>
        <w:t xml:space="preserve"> муниципальное учреждение "</w:t>
      </w:r>
      <w:proofErr w:type="spellStart"/>
      <w:r>
        <w:t>Ельнинский</w:t>
      </w:r>
      <w:proofErr w:type="spellEnd"/>
      <w:r>
        <w:t xml:space="preserve"> районный Центр социального обслуживания граждан пожилого возраста и инвалидов" переименовано в смоленское областное государственное учреж</w:t>
      </w:r>
      <w:r>
        <w:t>дение "</w:t>
      </w:r>
      <w:proofErr w:type="spellStart"/>
      <w:r>
        <w:t>Ельнинский</w:t>
      </w:r>
      <w:proofErr w:type="spellEnd"/>
      <w:r>
        <w:t xml:space="preserve"> центр социального обслуживания граждан пожилого возраста и инвалидов" (далее - Учреждение).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r>
        <w:t xml:space="preserve">Учреждение является бюджетной некоммерческой организацией по виду - центр социального обслуживания граждан пожилого возраста и инвалидов и входит </w:t>
      </w:r>
      <w:r>
        <w:t>в систему социальной защиты населения.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59"/>
          <w:tab w:val="left" w:pos="8450"/>
        </w:tabs>
        <w:spacing w:after="0" w:line="326" w:lineRule="exact"/>
        <w:ind w:firstLine="520"/>
        <w:jc w:val="both"/>
      </w:pPr>
      <w:r>
        <w:t>Полное официальное наименование Учреждения:</w:t>
      </w:r>
      <w:r>
        <w:tab/>
        <w:t>смоленское</w:t>
      </w:r>
    </w:p>
    <w:p w:rsidR="000E53E5" w:rsidRDefault="00740306">
      <w:pPr>
        <w:pStyle w:val="20"/>
        <w:shd w:val="clear" w:color="auto" w:fill="auto"/>
        <w:spacing w:after="0" w:line="326" w:lineRule="exact"/>
        <w:jc w:val="both"/>
      </w:pPr>
      <w:r>
        <w:t>областное государственное учреждение "</w:t>
      </w:r>
      <w:proofErr w:type="spellStart"/>
      <w:r>
        <w:t>Ельнинский</w:t>
      </w:r>
      <w:proofErr w:type="spellEnd"/>
      <w:r>
        <w:t xml:space="preserve"> центр социального обслуживания граждан пожилого возраста и инвалидов"; сокращенное наименование Учреждения: СОГУ </w:t>
      </w:r>
      <w:r>
        <w:t>"</w:t>
      </w:r>
      <w:proofErr w:type="spellStart"/>
      <w:r>
        <w:t>Ельнинский</w:t>
      </w:r>
      <w:proofErr w:type="spellEnd"/>
      <w:r>
        <w:t xml:space="preserve"> ЦСО граждан пожилого возраста и инвалидов".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r>
        <w:t>Собственником имущества Учреждения является субъект Российской Федерации - Смоленская область.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proofErr w:type="gramStart"/>
      <w:r>
        <w:t>Органами, осуществляющими полномочия собственника имущества Учреждения, являются Администрация Смоленской</w:t>
      </w:r>
      <w:r>
        <w:t xml:space="preserve"> области (далее Собственник), Департамент имущественных и земельных отношений Смоленской области (далее - Уполномоченный орган) и иные органы исполнительной власти Смоленской области в пределах их компетенции, установленной </w:t>
      </w:r>
      <w:r>
        <w:rPr>
          <w:rStyle w:val="21"/>
        </w:rPr>
        <w:t>областным законом "О порядке упр</w:t>
      </w:r>
      <w:r>
        <w:rPr>
          <w:rStyle w:val="21"/>
        </w:rPr>
        <w:t>авления и распоряжения государственной собственностью Смоленской области"</w:t>
      </w:r>
      <w:r>
        <w:rPr>
          <w:rStyle w:val="24"/>
        </w:rPr>
        <w:t xml:space="preserve"> </w:t>
      </w:r>
      <w:r>
        <w:t xml:space="preserve">и иными </w:t>
      </w:r>
      <w:hyperlink r:id="rId8" w:history="1">
        <w:r>
          <w:rPr>
            <w:rStyle w:val="a3"/>
          </w:rPr>
          <w:t>нормативными правовыми актами Смоленской области.</w:t>
        </w:r>
      </w:hyperlink>
      <w:proofErr w:type="gramEnd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r>
        <w:t>Учреждение находится в ведомственном подчинении Департамента Смоленской</w:t>
      </w:r>
      <w:r>
        <w:t xml:space="preserve"> области по социальному развитию, на который возложены координация и регулирование деятельности в сфере социальной защиты населения (далее - Отраслевой орган).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r>
        <w:t>Учреждение является юридическим лицом, имеет самостоятельный баланс, текущий и иные счета в банк</w:t>
      </w:r>
      <w:r>
        <w:t>овских учреждениях, гербовую печать со своим наименованием, штампы, бланки и другие реквизиты, необходимые для его деятельности.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r>
        <w:t>Учреждение приобретает права юридического лица со дня его государственной регистрации.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6" w:lineRule="exact"/>
        <w:ind w:firstLine="520"/>
        <w:jc w:val="both"/>
      </w:pPr>
      <w:r>
        <w:t xml:space="preserve">Учреждение осуществляет свою </w:t>
      </w:r>
      <w:r>
        <w:t>деятельность в соответствии с федеральными и областными законами, иными нормативными правовыми актами, а также настоящим Уставом.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after="0" w:line="326" w:lineRule="exact"/>
        <w:ind w:firstLine="520"/>
        <w:jc w:val="both"/>
      </w:pPr>
      <w:r>
        <w:t>Учреждение имеет гражданские права, соответствующие целям его деятельности, предусмотренным в настоящем Уставе, и несет связан</w:t>
      </w:r>
      <w:r>
        <w:t>ные с этой деятельностью обязанности.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lastRenderedPageBreak/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79"/>
        </w:tabs>
        <w:spacing w:after="0" w:line="326" w:lineRule="exact"/>
        <w:ind w:firstLine="500"/>
        <w:jc w:val="both"/>
      </w:pPr>
      <w:r>
        <w:t>Место нахождения Учр</w:t>
      </w:r>
      <w:r>
        <w:t>еждения: улица Первомайская, дом 38, город Ельня, Смоленская область, Российская Федерация.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03"/>
        </w:tabs>
        <w:spacing w:after="0" w:line="326" w:lineRule="exact"/>
        <w:ind w:firstLine="500"/>
        <w:jc w:val="both"/>
      </w:pPr>
      <w:r>
        <w:t xml:space="preserve">Почтовый адрес Учреждения: </w:t>
      </w: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  <w:r>
        <w:t xml:space="preserve">, д.38, </w:t>
      </w:r>
      <w:proofErr w:type="spellStart"/>
      <w:r>
        <w:t>г.Ельня</w:t>
      </w:r>
      <w:proofErr w:type="spellEnd"/>
      <w:r>
        <w:t>, Смоленская обл., Российская Федерация, 216330.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after="0" w:line="326" w:lineRule="exact"/>
        <w:ind w:firstLine="500"/>
        <w:jc w:val="both"/>
      </w:pPr>
      <w:r>
        <w:t>Учреждение не имеет филиалов и представительств.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03"/>
        </w:tabs>
        <w:spacing w:after="337" w:line="326" w:lineRule="exact"/>
        <w:ind w:firstLine="500"/>
        <w:jc w:val="both"/>
      </w:pPr>
      <w:r>
        <w:t xml:space="preserve">Устав </w:t>
      </w:r>
      <w:r>
        <w:t>Учреждения, все изменения и дополнения к нему, в том числе новая редакция Устава, утверждаются Собственником и подлежат регистрации в порядке, установленном федеральным законодательством.</w:t>
      </w:r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0" w:lineRule="exact"/>
        <w:sectPr w:rsidR="000E53E5">
          <w:pgSz w:w="11900" w:h="16840"/>
          <w:pgMar w:top="600" w:right="1274" w:bottom="557" w:left="681" w:header="0" w:footer="3" w:gutter="0"/>
          <w:cols w:space="720"/>
          <w:noEndnote/>
          <w:docGrid w:linePitch="360"/>
        </w:sectPr>
      </w:pPr>
      <w:bookmarkStart w:id="3" w:name="bookmark3"/>
      <w:r>
        <w:t>Задачи и функции Учреждения</w:t>
      </w:r>
      <w:bookmarkEnd w:id="3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573"/>
        </w:tabs>
        <w:spacing w:after="0" w:line="326" w:lineRule="exact"/>
        <w:jc w:val="both"/>
      </w:pPr>
      <w:bookmarkStart w:id="4" w:name="_GoBack"/>
      <w:bookmarkEnd w:id="4"/>
      <w:r>
        <w:lastRenderedPageBreak/>
        <w:t xml:space="preserve">Основными задачами </w:t>
      </w:r>
      <w:r>
        <w:t>Учреждения являются: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326" w:lineRule="exact"/>
        <w:ind w:firstLine="500"/>
        <w:jc w:val="both"/>
      </w:pPr>
      <w:proofErr w:type="gramStart"/>
      <w:r>
        <w:t>оказание гражданам пожилого возраста (мужчинам старше 60 лет и женщинам старше 55 лет) и инвалидам, частично утратившим способность к самообслуживанию, нуждающимся в посторонней поддержке и не имеющим установленных медицинских противоп</w:t>
      </w:r>
      <w:r>
        <w:t>оказаний к приему в Учреждение (далее - граждане), социальных, бытовых, консультативных и иных услуг постоянного, временного или разового характера при условии соблюдения принципов гуманности, адресности, преемственности, доступности и конфиденциальности п</w:t>
      </w:r>
      <w:r>
        <w:t>редоставления помощи;</w:t>
      </w:r>
      <w:proofErr w:type="gramEnd"/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326" w:lineRule="exact"/>
        <w:ind w:firstLine="500"/>
        <w:jc w:val="both"/>
      </w:pPr>
      <w:r>
        <w:t xml:space="preserve">разработка комплексных плановых мероприятий по организации социального обслуживания граждан, предупреждению снижения уровня их социальной защиты на основе анализа социальной и демографической ситуации, уровня социально-экономического </w:t>
      </w:r>
      <w:r>
        <w:t>обеспечения.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29"/>
        </w:tabs>
        <w:spacing w:after="0" w:line="326" w:lineRule="exact"/>
        <w:ind w:firstLine="500"/>
        <w:jc w:val="both"/>
      </w:pPr>
      <w:r>
        <w:t>Учреждение в соответствии с возложенными на него задачами осуществляет следующие функции: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326" w:lineRule="exact"/>
        <w:ind w:firstLine="500"/>
        <w:jc w:val="both"/>
      </w:pPr>
      <w:r>
        <w:t>выявление и дифференцированный учет граждан, нуждающихся в социальном обслуживании в надомных условиях;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326" w:lineRule="exact"/>
        <w:ind w:firstLine="500"/>
        <w:jc w:val="both"/>
      </w:pPr>
      <w:r>
        <w:t>прием граждан на обслуживание в надомных условиях</w:t>
      </w:r>
      <w:r>
        <w:t>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326" w:lineRule="exact"/>
        <w:ind w:firstLine="500"/>
        <w:jc w:val="both"/>
      </w:pPr>
      <w:r>
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здоровья и </w:t>
      </w:r>
      <w:proofErr w:type="gramStart"/>
      <w:r>
        <w:t>возможности к самообслуживанию</w:t>
      </w:r>
      <w:proofErr w:type="gramEnd"/>
      <w:r>
        <w:t>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326" w:lineRule="exact"/>
        <w:ind w:firstLine="500"/>
        <w:jc w:val="both"/>
      </w:pPr>
      <w:r>
        <w:t xml:space="preserve">оказание социальной, бытовой, психологической, консультативной и иной </w:t>
      </w:r>
      <w:r>
        <w:t>помощи гражданам;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326" w:lineRule="exact"/>
        <w:ind w:firstLine="500"/>
        <w:jc w:val="both"/>
      </w:pPr>
      <w:r>
        <w:t>содействие в организации социально-медицинских, ритуальных услуг;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326" w:lineRule="exact"/>
        <w:ind w:firstLine="500"/>
        <w:jc w:val="both"/>
      </w:pPr>
      <w:r>
        <w:t>содействие в активизации у граждан возможностей самореализации своих потребностей;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326" w:lineRule="exact"/>
        <w:ind w:firstLine="500"/>
        <w:jc w:val="both"/>
      </w:pPr>
      <w:r>
        <w:t>апробация, обобщение и внедрение в практику передового отечественного и зарубежного опыта</w:t>
      </w:r>
      <w:r>
        <w:t xml:space="preserve"> в области социальной защиты.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73"/>
        </w:tabs>
        <w:spacing w:after="0" w:line="326" w:lineRule="exact"/>
        <w:ind w:firstLine="500"/>
        <w:jc w:val="both"/>
      </w:pPr>
      <w:r>
        <w:t>Основными видами деятельности Учреждения являются: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326" w:lineRule="exact"/>
        <w:ind w:firstLine="500"/>
        <w:jc w:val="both"/>
      </w:pPr>
      <w:r>
        <w:t>социальное обслуживание в отделении социального обслуживания на дому граждан пожилого возраста и инвалидов;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326" w:lineRule="exact"/>
        <w:ind w:firstLine="500"/>
        <w:jc w:val="both"/>
      </w:pPr>
      <w:r>
        <w:t>оказание услуги "Социальное такси".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В Учреждение принимаются гражда</w:t>
      </w:r>
      <w:r>
        <w:t>не пожилого возраста и инвалиды, нуждающиеся в социальном обслуживании и не имеющие установленных медицинских противопоказаний к приему в Учреждение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 xml:space="preserve">(Пункт в редакции </w:t>
      </w:r>
      <w:r>
        <w:rPr>
          <w:rStyle w:val="21"/>
        </w:rPr>
        <w:t>Распоряжения Администрации Смоленской области от 11.06.2013 г. № 919-р/</w:t>
      </w:r>
      <w:proofErr w:type="spellStart"/>
      <w:proofErr w:type="gramStart"/>
      <w:r>
        <w:rPr>
          <w:rStyle w:val="21"/>
        </w:rPr>
        <w:t>адм</w:t>
      </w:r>
      <w:proofErr w:type="spellEnd"/>
      <w:proofErr w:type="gramEnd"/>
      <w:r>
        <w:t>)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after="397" w:line="326" w:lineRule="exact"/>
        <w:ind w:firstLine="500"/>
        <w:jc w:val="both"/>
      </w:pPr>
      <w:hyperlink r:id="rId9" w:history="1">
        <w:proofErr w:type="gramStart"/>
        <w:r>
          <w:rPr>
            <w:rStyle w:val="a3"/>
          </w:rPr>
          <w:t>В Учреждении создаются отделения социального обслуживания на</w:t>
        </w:r>
      </w:hyperlink>
      <w:r>
        <w:t xml:space="preserve"> дому граждан пожилого возраста и инвалидов, предназначенные для временного (до 6 месяцев) или постоянного оказания гражданам, частично утратившим способн</w:t>
      </w:r>
      <w:r>
        <w:t>ость к самообслуживанию и нуждающимся в посторонней поддержке, социально-бытовой помощи в надомных условиях.</w:t>
      </w:r>
      <w:proofErr w:type="gramEnd"/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  <w:spacing w:before="0" w:line="280" w:lineRule="exact"/>
      </w:pPr>
      <w:bookmarkStart w:id="5" w:name="bookmark4"/>
      <w:r>
        <w:t>Имущество и средства Учреждения</w:t>
      </w:r>
      <w:bookmarkEnd w:id="5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630"/>
        </w:tabs>
        <w:spacing w:after="0" w:line="326" w:lineRule="exact"/>
        <w:jc w:val="both"/>
      </w:pPr>
      <w:r>
        <w:t>За Учреждением в целях обеспечения его деятельности Собственником закрепляется на праве оперативного управления иму</w:t>
      </w:r>
      <w:r>
        <w:t>щество в виде основных и оборотных средств.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326" w:lineRule="exact"/>
        <w:ind w:firstLine="500"/>
        <w:jc w:val="both"/>
      </w:pPr>
      <w:r>
        <w:t xml:space="preserve">Имущество Учреждения находится в государственной собственности </w:t>
      </w:r>
      <w:r>
        <w:lastRenderedPageBreak/>
        <w:t>Смоленской области, является неделимым, не может быть распределено по вкладам (долям, паям), в том числе между работниками Учреждения, и отражается н</w:t>
      </w:r>
      <w:r>
        <w:t>а его самостоятельном балансе.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326" w:lineRule="exact"/>
        <w:ind w:firstLine="500"/>
        <w:jc w:val="both"/>
      </w:pPr>
      <w:r>
        <w:t>Право оперативного управления на закрепляемое имущество у Учреждения возникает с момента фактической его передачи, если иное не установлено законом, иными правовыми актами или решением Собственника.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Передача имущества осущест</w:t>
      </w:r>
      <w:r>
        <w:t>вляется Уполномоченным органом по акту приема-передачи, который содержит полное описание передаваемого имущества и его целевое назначение. Акт приема - передачи подписывается руководителями Учреждения и Уполномоченного органа.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 xml:space="preserve">С момента передачи имущества </w:t>
      </w:r>
      <w:r>
        <w:t>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after="0" w:line="326" w:lineRule="exact"/>
        <w:ind w:firstLine="500"/>
        <w:jc w:val="both"/>
      </w:pPr>
      <w:r>
        <w:t>Состав имущества, передаваемого Учреждению на праве оперативного управления, определяется Уполномоченным органом по согласов</w:t>
      </w:r>
      <w:r>
        <w:t>анию с Отраслевым органом, если иное не установлено законодательными и иными правовыми актами Смоленской области или решением Собственника.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В состав имущества Учреждения не может включаться имущество иной формы собственности.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326" w:lineRule="exact"/>
        <w:ind w:firstLine="500"/>
        <w:jc w:val="both"/>
      </w:pPr>
      <w:r>
        <w:t>Финансирование деятельности Уч</w:t>
      </w:r>
      <w:r>
        <w:t xml:space="preserve">реждения осуществляется </w:t>
      </w:r>
      <w:proofErr w:type="gramStart"/>
      <w:r>
        <w:t>из областного бюджета в соответствии с областным законом об областном бюджете на соответствующий финансовый год</w:t>
      </w:r>
      <w:proofErr w:type="gramEnd"/>
      <w:r>
        <w:t>, а также за счет дохода от собственной деятельности.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326" w:lineRule="exact"/>
        <w:ind w:firstLine="500"/>
        <w:jc w:val="both"/>
      </w:pPr>
      <w:proofErr w:type="gramStart"/>
      <w:r>
        <w:t xml:space="preserve">Источниками формирования имущества Учреждения в денежной и иных </w:t>
      </w:r>
      <w:r>
        <w:t>формах также являются:</w:t>
      </w:r>
      <w:proofErr w:type="gramEnd"/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326" w:lineRule="exact"/>
        <w:ind w:firstLine="500"/>
        <w:jc w:val="both"/>
      </w:pPr>
      <w:r>
        <w:t>регулярные и единовременные поступления средств из областного бюджета;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326" w:lineRule="exact"/>
        <w:ind w:firstLine="500"/>
        <w:jc w:val="both"/>
      </w:pPr>
      <w:r>
        <w:t>амортизационные отчисления;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326" w:lineRule="exact"/>
        <w:ind w:firstLine="500"/>
        <w:jc w:val="both"/>
      </w:pPr>
      <w:r>
        <w:t>доходы, получаемые при осуществлении приносящей доход деятельности, разрешенной настоящим Уставом;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668"/>
        </w:tabs>
        <w:spacing w:after="0" w:line="326" w:lineRule="exact"/>
        <w:ind w:firstLine="500"/>
        <w:jc w:val="both"/>
      </w:pPr>
      <w:r>
        <w:t xml:space="preserve">добровольные (целевые) взносы и </w:t>
      </w:r>
      <w:r>
        <w:t>пожертвования юридических и (или) физических лиц (в том числе иностранных);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326" w:lineRule="exact"/>
        <w:ind w:firstLine="500"/>
        <w:jc w:val="both"/>
      </w:pPr>
      <w:r>
        <w:t xml:space="preserve">средства, получаемые из </w:t>
      </w:r>
      <w:proofErr w:type="gramStart"/>
      <w:r>
        <w:t>других</w:t>
      </w:r>
      <w:proofErr w:type="gramEnd"/>
      <w:r>
        <w:t xml:space="preserve"> не запрещенных законом источников.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after="0" w:line="326" w:lineRule="exact"/>
        <w:ind w:firstLine="500"/>
        <w:jc w:val="both"/>
      </w:pPr>
      <w:r>
        <w:t>Привлечение Учреждением дополнительных средств из внебюджетных источников не влечет за собою снижение нормативов е</w:t>
      </w:r>
      <w:r>
        <w:t>го финансирования за счет средств областного бюджета.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after="0" w:line="326" w:lineRule="exact"/>
        <w:ind w:firstLine="500"/>
        <w:jc w:val="both"/>
      </w:pPr>
      <w:r>
        <w:t>Имущество, переданное на праве оперативного управления Учреждению, не подлежит изъятию, если иное не предусмотрено федеральным и областным законодательством.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326" w:lineRule="exact"/>
        <w:ind w:firstLine="500"/>
        <w:jc w:val="both"/>
      </w:pPr>
      <w:r>
        <w:t>Имущество, приобретенное Учреждением за счет</w:t>
      </w:r>
      <w:r>
        <w:t xml:space="preserve"> приносящей доход деятельности, является государственной собственностью Смоленской области, поступает в оперативное управление Учреждения и учитывается на отдельном балансе.</w:t>
      </w:r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360" w:line="280" w:lineRule="exact"/>
      </w:pPr>
      <w:bookmarkStart w:id="6" w:name="bookmark5"/>
      <w:r>
        <w:t>Распоряжение имуществом и средствами Учреждения</w:t>
      </w:r>
      <w:bookmarkEnd w:id="6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662"/>
        </w:tabs>
        <w:spacing w:after="0" w:line="326" w:lineRule="exact"/>
        <w:jc w:val="both"/>
      </w:pPr>
      <w:r>
        <w:t>Учреждение вправе осуществлять пра</w:t>
      </w:r>
      <w:r>
        <w:t xml:space="preserve">ва владения, пользования и распоряжения закрепленным за ним на праве оперативного управления </w:t>
      </w:r>
      <w:r>
        <w:lastRenderedPageBreak/>
        <w:t>имуществом в соответствии с целями своей деятельности, назначением имущества и заданиями Собственника.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Учреждение не вправе отчуждать или иным способом распоряжать</w:t>
      </w:r>
      <w:r>
        <w:t>ся закрепленным за ним имуществом и имуществом, приобретенным за счет средств, выделенных ему из областного бюджета.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spacing w:after="0" w:line="326" w:lineRule="exact"/>
        <w:ind w:firstLine="500"/>
        <w:jc w:val="both"/>
      </w:pPr>
      <w:r>
        <w:t>Расходование средств, поступающих из областного бюджета, производится Учреждением в порядке, установленном бюджетным законодательством Росс</w:t>
      </w:r>
      <w:r>
        <w:t>ийской Федерации и иными нормативными правовыми актами, регулирующими бюджетные правоотношения.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spacing w:after="0" w:line="326" w:lineRule="exact"/>
        <w:ind w:firstLine="500"/>
        <w:jc w:val="both"/>
      </w:pPr>
      <w:r>
        <w:t>Учреждение за счет доходов, полученных из внебюджетных источников, в установленном порядке может образовывать фонды, средства которых используются на цели разви</w:t>
      </w:r>
      <w:r>
        <w:t>тия Учреждения.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Перечень видов фондов, их размеры, порядок формирования и конкретные направления использования средств этих фондов устанавливаются коллективным договором.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spacing w:after="0" w:line="326" w:lineRule="exact"/>
        <w:ind w:firstLine="500"/>
        <w:jc w:val="both"/>
      </w:pPr>
      <w:r>
        <w:t>Списание имущества, переданного в оперативное управление Учреждению, производится в у</w:t>
      </w:r>
      <w:r>
        <w:t>становленном порядке по согласованию с Уполномоченным органом.</w:t>
      </w:r>
    </w:p>
    <w:p w:rsidR="000E53E5" w:rsidRDefault="00740306">
      <w:pPr>
        <w:pStyle w:val="20"/>
        <w:shd w:val="clear" w:color="auto" w:fill="auto"/>
        <w:spacing w:after="337" w:line="326" w:lineRule="exact"/>
        <w:ind w:firstLine="500"/>
        <w:jc w:val="both"/>
      </w:pPr>
      <w:r>
        <w:t>Списанное (в том числе в связи с износом) имущество исключается из состава имущества, переданного в оперативное управление, на основании акта списания. Включение (исключение) в состав имущества</w:t>
      </w:r>
      <w:r>
        <w:t>, передаваемого (переданного) в оперативное управление, оформляется дополнением к акту приема - передачи.</w:t>
      </w:r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280" w:lineRule="exact"/>
        <w:sectPr w:rsidR="000E53E5">
          <w:pgSz w:w="11900" w:h="16840"/>
          <w:pgMar w:top="600" w:right="1272" w:bottom="557" w:left="682" w:header="0" w:footer="3" w:gutter="0"/>
          <w:cols w:space="720"/>
          <w:noEndnote/>
          <w:docGrid w:linePitch="360"/>
        </w:sectPr>
      </w:pPr>
      <w:bookmarkStart w:id="7" w:name="bookmark6"/>
      <w:r>
        <w:t>Организация деятельности Учреждения</w:t>
      </w:r>
      <w:bookmarkEnd w:id="7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724"/>
        </w:tabs>
        <w:spacing w:after="0" w:line="326" w:lineRule="exact"/>
        <w:jc w:val="both"/>
      </w:pPr>
      <w:r>
        <w:lastRenderedPageBreak/>
        <w:t xml:space="preserve">Отношения Учреждения с Собственником, Уполномоченным органом и </w:t>
      </w:r>
      <w:hyperlink r:id="rId10" w:history="1">
        <w:r>
          <w:rPr>
            <w:rStyle w:val="a3"/>
          </w:rPr>
          <w:t xml:space="preserve">Отраслевым органом регулируются </w:t>
        </w:r>
        <w:r>
          <w:rPr>
            <w:rStyle w:val="a3"/>
          </w:rPr>
          <w:t>областным законом "О порядке</w:t>
        </w:r>
      </w:hyperlink>
      <w:r>
        <w:rPr>
          <w:rStyle w:val="21"/>
        </w:rPr>
        <w:t xml:space="preserve"> управления и распоряжения государственной собственностью Смоленской области"</w:t>
      </w:r>
      <w:r>
        <w:t>, иными нормативными правовыми актами Смоленской области и настоящим Уставом.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326" w:lineRule="exact"/>
        <w:ind w:firstLine="500"/>
        <w:jc w:val="both"/>
      </w:pPr>
      <w:r>
        <w:t>Учреждение самостоятельно планирует и осуществляет финансово - хозяйственную и иную приносящую доход деятельность, не противоречащую федеральному законодательству и настоящему Уставу.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326" w:lineRule="exact"/>
        <w:ind w:firstLine="500"/>
        <w:jc w:val="both"/>
      </w:pPr>
      <w:r>
        <w:t>Учреждение строит свои отношения с юридическими и физическими лицами во</w:t>
      </w:r>
      <w:r>
        <w:t xml:space="preserve"> всех сферах деятельности на основе договоров, соглашений, контрактов (далее - договоры).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 и областном</w:t>
      </w:r>
      <w:r>
        <w:t>у законодательству, а также настоящему Уставу.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326" w:lineRule="exact"/>
        <w:ind w:firstLine="500"/>
        <w:jc w:val="both"/>
      </w:pPr>
      <w:r>
        <w:t>Учреждение не вправе без согласия Собственника совершать крупные сделки, сделки, в совершении которых имеется заинтересованность, и сделки, связанные с предоставлением поручительств, с иными обременениями, уст</w:t>
      </w:r>
      <w:r>
        <w:t>упкой требований, переводом долга.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326" w:lineRule="exact"/>
        <w:ind w:firstLine="500"/>
        <w:jc w:val="both"/>
      </w:pPr>
      <w:r>
        <w:t xml:space="preserve">Учреждение вправе создавать филиалы и открывать представительства, быть участником (членом) коммерческих, а также некоммерческих организаций, в которых в соответствии с федеральным законом допускается участие юридических </w:t>
      </w:r>
      <w:r>
        <w:t>лиц. Указанные действия осуществляются только с согласия Собственника.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26" w:lineRule="exact"/>
        <w:ind w:firstLine="500"/>
        <w:jc w:val="both"/>
      </w:pPr>
      <w:r>
        <w:t>Учреждение в целях решения своих уставных задач имеет право: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26" w:lineRule="exact"/>
        <w:ind w:firstLine="500"/>
        <w:jc w:val="both"/>
      </w:pPr>
      <w:r>
        <w:t xml:space="preserve">запрашивать и получать в установленном порядке от органов исполнительной власти и организаций информацию и материалы, </w:t>
      </w:r>
      <w:r>
        <w:t>необходимые для решения вопросов, входящих в компетенцию Учреждения;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 w:line="326" w:lineRule="exact"/>
        <w:ind w:firstLine="500"/>
        <w:jc w:val="both"/>
      </w:pPr>
      <w:r>
        <w:t>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 w:line="326" w:lineRule="exact"/>
        <w:ind w:firstLine="500"/>
        <w:jc w:val="both"/>
      </w:pPr>
      <w:r>
        <w:t>самостоятельно осуществлять подбор и расстанов</w:t>
      </w:r>
      <w:r>
        <w:t>ку кадров, распределять должностные обязанности, за исключением случаев, предусмотренных законом;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26" w:lineRule="exact"/>
        <w:ind w:firstLine="500"/>
        <w:jc w:val="both"/>
      </w:pPr>
      <w:r>
        <w:t>утверждать структуру и штаты Учреждения, устанавливать размеры должностных окладов, надбавок, доплат и других выплат стимулирующего характера в пределах имеющ</w:t>
      </w:r>
      <w:r>
        <w:t>ихся финансовых средств и с учетом ограничений, установленных федеральными и областными нормативными правовыми актами;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26" w:lineRule="exact"/>
        <w:ind w:firstLine="500"/>
        <w:jc w:val="both"/>
      </w:pPr>
      <w:r>
        <w:t>самостоятельно определять состав и объем сведений, составляющих служебную и (или) коммерческую тайну, а также порядок их защиты в соответ</w:t>
      </w:r>
      <w:r>
        <w:t>ствии с федеральным законодательством;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26" w:lineRule="exact"/>
        <w:ind w:firstLine="500"/>
        <w:jc w:val="both"/>
      </w:pPr>
      <w:r>
        <w:t>устанавливать для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Учреждение осуществляет другие права, соответствующие уст</w:t>
      </w:r>
      <w:r>
        <w:t>авным задачам и не противоречащие федеральному и областному законодательству.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26" w:lineRule="exact"/>
        <w:ind w:firstLine="500"/>
        <w:jc w:val="both"/>
      </w:pPr>
      <w:r>
        <w:t>Учреждение обязано: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26" w:lineRule="exact"/>
        <w:ind w:firstLine="500"/>
        <w:jc w:val="both"/>
      </w:pPr>
      <w:r>
        <w:t>представлять достоверную информацию о своей деятельности Собственнику и другим органам, уполномоченным на осуществление контроля и надзора в соответствии с фе</w:t>
      </w:r>
      <w:r>
        <w:t>деральным и областным законодательством;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after="0" w:line="326" w:lineRule="exact"/>
        <w:ind w:firstLine="500"/>
        <w:jc w:val="both"/>
      </w:pPr>
      <w:r>
        <w:lastRenderedPageBreak/>
        <w:t xml:space="preserve">осуществлять оперативный и бухгалтерский учет результатов финансово - хозяйственной и иной разрешенной настоящим Уставом деятельности, вести статистическую отчетность в порядке и сроки, установленные федеральными и </w:t>
      </w:r>
      <w:r>
        <w:t>областными правовыми актами;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26" w:lineRule="exact"/>
        <w:ind w:firstLine="500"/>
        <w:jc w:val="both"/>
      </w:pPr>
      <w:r>
        <w:t>обеспечивать работникам Учреждения надлежащие материальные и социально - бытовые условия, а также безопасные условия труда и нести ответственность в установленном порядке за ущерб, причиненный их жизни и здоровью;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after="0" w:line="326" w:lineRule="exact"/>
        <w:ind w:firstLine="500"/>
        <w:jc w:val="both"/>
      </w:pPr>
      <w:r>
        <w:t xml:space="preserve">обеспечивать </w:t>
      </w:r>
      <w:r>
        <w:t>в установленном порядке подготовку, переподготовку и повышение квалификации работников Учреждения;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26" w:lineRule="exact"/>
        <w:ind w:firstLine="500"/>
        <w:jc w:val="both"/>
      </w:pPr>
      <w:r>
        <w:t>осуществлять социальное, медицинское и иные виды обязательного страхования работников Учреждения;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26" w:lineRule="exact"/>
        <w:ind w:firstLine="500"/>
        <w:jc w:val="both"/>
      </w:pPr>
      <w:r>
        <w:t>обеспечивать своевременно и в полном объеме выплату работни</w:t>
      </w:r>
      <w:r>
        <w:t>кам заработной платы;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26" w:lineRule="exact"/>
        <w:ind w:firstLine="500"/>
        <w:jc w:val="both"/>
      </w:pPr>
      <w:r>
        <w:t>обеспечивать сохранность, эффективное и целевое использование имущества, закрепленного за ним на праве оперативного управления;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26" w:lineRule="exact"/>
        <w:ind w:firstLine="500"/>
        <w:jc w:val="both"/>
      </w:pPr>
      <w:r>
        <w:t xml:space="preserve">своевременно уплачивать налоги и сборы в порядке и размерах, определяемых федеральным и областным </w:t>
      </w:r>
      <w:r>
        <w:t>законодательством.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326" w:lineRule="exact"/>
        <w:ind w:firstLine="500"/>
        <w:jc w:val="both"/>
      </w:pPr>
      <w:r>
        <w:t>Учреждение осуществляет мероприятия по мобилизационной подготовке и гражданской обороне, по обязательному учету и бронированию военнообязанных в соответствии с федеральным законодательством.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25"/>
        </w:tabs>
        <w:spacing w:after="397" w:line="326" w:lineRule="exact"/>
        <w:ind w:firstLine="500"/>
        <w:jc w:val="both"/>
      </w:pPr>
      <w:r>
        <w:t>Учреждение несет ответственность в соответстви</w:t>
      </w:r>
      <w:r>
        <w:t>и с федеральным законодательством за нарушение договорных, расчетных, бюджетных и налоговых обязательств, а равно других правил осуществления хозяйственной деятельности, установленных федеральным законодательством.</w:t>
      </w:r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62"/>
        </w:tabs>
        <w:spacing w:before="0" w:line="280" w:lineRule="exact"/>
        <w:sectPr w:rsidR="000E53E5">
          <w:pgSz w:w="11900" w:h="16840"/>
          <w:pgMar w:top="600" w:right="1276" w:bottom="542" w:left="678" w:header="0" w:footer="3" w:gutter="0"/>
          <w:cols w:space="720"/>
          <w:noEndnote/>
          <w:docGrid w:linePitch="360"/>
        </w:sectPr>
      </w:pPr>
      <w:bookmarkStart w:id="8" w:name="bookmark7"/>
      <w:r>
        <w:t xml:space="preserve">Руководство и </w:t>
      </w:r>
      <w:r>
        <w:t>управление Учреждением</w:t>
      </w:r>
      <w:bookmarkEnd w:id="8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713"/>
        </w:tabs>
        <w:spacing w:after="0" w:line="326" w:lineRule="exact"/>
        <w:jc w:val="both"/>
      </w:pPr>
      <w:r>
        <w:lastRenderedPageBreak/>
        <w:t>Общее руководство деятельностью Учреждения осуществляет Собственник.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349"/>
        </w:tabs>
        <w:spacing w:after="0" w:line="326" w:lineRule="exact"/>
        <w:ind w:firstLine="500"/>
        <w:jc w:val="both"/>
      </w:pPr>
      <w:r>
        <w:t>Непосредственное управление деятельностью Учреждения осуществляет директор, назначаемый на эту должность и освобождаемый от должности по решению Собственника.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326" w:lineRule="exact"/>
        <w:ind w:firstLine="500"/>
        <w:jc w:val="both"/>
      </w:pPr>
      <w:r>
        <w:t>На ос</w:t>
      </w:r>
      <w:r>
        <w:t xml:space="preserve">новании решения Собственника о назначении на должность и от его имени Отраслевым органом с директором Учреждения заключается в </w:t>
      </w:r>
      <w:hyperlink r:id="rId11" w:history="1">
        <w:r>
          <w:rPr>
            <w:rStyle w:val="a3"/>
          </w:rPr>
          <w:t xml:space="preserve">письменной форме трудовой договор в соответствии с </w:t>
        </w:r>
        <w:r>
          <w:rPr>
            <w:rStyle w:val="a3"/>
          </w:rPr>
          <w:t>Трудовым кодексом</w:t>
        </w:r>
      </w:hyperlink>
      <w:r>
        <w:rPr>
          <w:rStyle w:val="21"/>
        </w:rPr>
        <w:t xml:space="preserve"> Российс</w:t>
      </w:r>
      <w:r>
        <w:rPr>
          <w:rStyle w:val="21"/>
        </w:rPr>
        <w:t>кой Федерации</w:t>
      </w:r>
      <w:r>
        <w:rPr>
          <w:rStyle w:val="24"/>
        </w:rPr>
        <w:t xml:space="preserve"> </w:t>
      </w:r>
      <w:r>
        <w:t>и типовым трудовым договором.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Изменения условий трудового договора допускаются только по соглашению сторон и оформляются в том же порядке, который установлен для заключения трудового договора.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Прекращение (расторжение) трудового договора с ди</w:t>
      </w:r>
      <w:r>
        <w:t xml:space="preserve">ректором Учреждения осуществляется по основаниям и в порядке, предусмотренным </w:t>
      </w:r>
      <w:r>
        <w:rPr>
          <w:rStyle w:val="21"/>
        </w:rPr>
        <w:t xml:space="preserve">Трудовым </w:t>
      </w:r>
      <w:hyperlink r:id="rId12" w:history="1">
        <w:r>
          <w:rPr>
            <w:rStyle w:val="a3"/>
          </w:rPr>
          <w:t xml:space="preserve">кодексом Российской Федерации </w:t>
        </w:r>
        <w:r>
          <w:rPr>
            <w:rStyle w:val="a3"/>
          </w:rPr>
          <w:t>и трудовым договором, и оформляется</w:t>
        </w:r>
      </w:hyperlink>
      <w:r>
        <w:t xml:space="preserve"> распоряжением Собственника об освобождении (увольн</w:t>
      </w:r>
      <w:r>
        <w:t>ении) от должности.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42"/>
        </w:tabs>
        <w:spacing w:after="0" w:line="326" w:lineRule="exact"/>
        <w:ind w:firstLine="500"/>
        <w:jc w:val="both"/>
      </w:pPr>
      <w:r>
        <w:t>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Директор действует на принципе единоначалия по вопросам, отнесенным к его к</w:t>
      </w:r>
      <w:r>
        <w:t>омпетенции, и несет персональную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26" w:lineRule="exact"/>
        <w:ind w:firstLine="500"/>
        <w:jc w:val="both"/>
      </w:pPr>
      <w:r>
        <w:t>Директор: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 xml:space="preserve">планирует, </w:t>
      </w:r>
      <w:r>
        <w:t>организует и контролирует работу Учреждения;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распоряжается имуществом Учреждения в пределах, установленных федеральным и областным законодательством и настоящим Уставом, заключает от имени Учреждения договоры, выдает доверенности. Доверенности на получение</w:t>
      </w:r>
      <w:r>
        <w:t xml:space="preserve"> или выдачу денег и других имущественных ценностей дополнительно подписываются главным бухгалтером (бухгалтером на правах главного бухгалтера);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является распорядителем средств, открывает в учреждениях банков текущие и иные счета, подписывает финансовые и и</w:t>
      </w:r>
      <w:r>
        <w:t>ные документы, касающиеся уставной деятельности Учреждения;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утверждает структуру и штаты Учреждения, устанавливает работникам размеры должностных окладов, надбавок, доплат к ним и других выплат стимулирующего характера;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 xml:space="preserve">издает приказы, отдает распоряжения </w:t>
      </w:r>
      <w:r>
        <w:t>и указания, обязательные для исполнения всеми работниками Учреждения;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осуществляет прием на работу работников Учреждения, заключает, изменяет и прекращает с ними трудовые договоры;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утверждает правила внутреннего трудового распорядка, положения о структурны</w:t>
      </w:r>
      <w:r>
        <w:t>х подразделениях Учреждения, должностные инструкции работников Учреждения и другие локальные правовые акты;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применяет к работникам Учреждения меры поощрения и налагает на них дисциплинарные взыскания;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26" w:lineRule="exact"/>
        <w:ind w:firstLine="500"/>
        <w:jc w:val="both"/>
      </w:pPr>
      <w:r>
        <w:t>обеспечивает выполнение санитарно-гигиенических, против</w:t>
      </w:r>
      <w:r>
        <w:t xml:space="preserve">опожарных </w:t>
      </w:r>
      <w:r>
        <w:lastRenderedPageBreak/>
        <w:t>требований и иных требований по охране жизни и здоровья работников;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определяет состав и объем сведений, составляющих коммерческую тайну, и порядок их защиты;</w:t>
      </w:r>
    </w:p>
    <w:p w:rsidR="000E53E5" w:rsidRDefault="00740306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26" w:lineRule="exact"/>
        <w:ind w:firstLine="500"/>
        <w:jc w:val="both"/>
      </w:pPr>
      <w:r>
        <w:t>осуществляет иные полномочия, соответствующие уставным задачам Учреждения и не противоре</w:t>
      </w:r>
      <w:r>
        <w:t>чащие федеральному и областному законодательству.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78"/>
        </w:tabs>
        <w:spacing w:after="0" w:line="326" w:lineRule="exact"/>
        <w:ind w:firstLine="500"/>
        <w:jc w:val="both"/>
      </w:pPr>
      <w:r>
        <w:t>Директор Учреждения самостоятельно назначает и освобождает от должности своих заместителей, заключает с ними трудовые договоры.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 xml:space="preserve">Компетенция заместителей директора Учреждения устанавливается директором </w:t>
      </w:r>
      <w:r>
        <w:t>Учреждения.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78"/>
        </w:tabs>
        <w:spacing w:after="0" w:line="326" w:lineRule="exact"/>
        <w:ind w:firstLine="500"/>
        <w:jc w:val="both"/>
      </w:pPr>
      <w:r>
        <w:t>Главный бухгалтер Учреждения (бухгалтер - при отсутствии в штате Учреждения должности главного бухгалтера) назначается на должность и освобождается от должности приказом директора Учреждения по согласованию с Отраслевым органом.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Главный бухгалт</w:t>
      </w:r>
      <w:r>
        <w:t>ер подчиняется непосредственно директору Учреждения, несет ответственность и пользуется правами, установленными федеральным законодательством для главных бухгалтеров.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26" w:lineRule="exact"/>
        <w:ind w:firstLine="500"/>
        <w:jc w:val="both"/>
      </w:pPr>
      <w:r>
        <w:t>Трудовые отношения работников и директора Учреждения, возникающие на основе трудового дог</w:t>
      </w:r>
      <w:r>
        <w:t>овора, регулируются законодательством о труде и коллективным договором. Оплата труда работников дифференцируется в зависимости от доходов Учреждения, объема и качества услуг, оказываемых каждым работником.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78"/>
        </w:tabs>
        <w:spacing w:after="0" w:line="326" w:lineRule="exact"/>
        <w:ind w:firstLine="500"/>
        <w:jc w:val="both"/>
      </w:pPr>
      <w:r>
        <w:t>Директор Учреждения несет персональную ответственн</w:t>
      </w:r>
      <w:r>
        <w:t>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учета, своевременность и полноту представлен</w:t>
      </w:r>
      <w:r>
        <w:t>ия отчетности, в том числе бухгалтерской и статистической.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326" w:lineRule="exact"/>
        <w:ind w:firstLine="500"/>
        <w:jc w:val="both"/>
      </w:pPr>
      <w:r>
        <w:t>Директор Учреждения не вправе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</w:t>
      </w:r>
      <w:r>
        <w:t>тельской деятельности.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after="397" w:line="326" w:lineRule="exact"/>
        <w:ind w:firstLine="500"/>
        <w:jc w:val="both"/>
      </w:pPr>
      <w:r>
        <w:t>Должностные обязанности директора Учреждения не могут исполняться по совместительству.</w:t>
      </w:r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280" w:lineRule="exact"/>
      </w:pPr>
      <w:bookmarkStart w:id="9" w:name="bookmark8"/>
      <w:r>
        <w:t>Учет, отчетность и контроль</w:t>
      </w:r>
      <w:bookmarkEnd w:id="9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326" w:lineRule="exact"/>
        <w:jc w:val="both"/>
      </w:pPr>
      <w:r>
        <w:t xml:space="preserve">Учреждение ведет оперативный, бухгалтерский и статистический учет доходов и расходов, составляет требуемую отчетность </w:t>
      </w:r>
      <w:r>
        <w:t>и представляет ее в порядке и сроки, установленные законодательными и иными правовыми актами Российской Федерации и Смоленской области.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99"/>
        </w:tabs>
        <w:spacing w:after="0" w:line="326" w:lineRule="exact"/>
        <w:ind w:firstLine="50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деятельностью Учреждения и его финансовым состоянием осуществляется в порядке, установленно</w:t>
      </w:r>
      <w:r>
        <w:t>м федеральным и областным законодательством.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85"/>
        </w:tabs>
        <w:spacing w:after="0" w:line="326" w:lineRule="exact"/>
        <w:ind w:firstLine="500"/>
        <w:jc w:val="both"/>
      </w:pPr>
      <w:r>
        <w:t>Учреждение подконтрольно Отраслевому органу и несет ответственность перед последним за соответствие своей деятельности целям создания Учреждения, предусмотренным настоящим Уставом.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99"/>
        </w:tabs>
        <w:spacing w:after="0" w:line="326" w:lineRule="exact"/>
        <w:ind w:firstLine="500"/>
        <w:jc w:val="both"/>
      </w:pPr>
      <w:proofErr w:type="gramStart"/>
      <w:r>
        <w:t>Контроль за</w:t>
      </w:r>
      <w:proofErr w:type="gramEnd"/>
      <w:r>
        <w:t xml:space="preserve"> сохранностью и цел</w:t>
      </w:r>
      <w:r>
        <w:t xml:space="preserve">евым использованием имущества, закрепленного за Учреждением на праве оперативного управления, </w:t>
      </w:r>
      <w:r>
        <w:lastRenderedPageBreak/>
        <w:t>осуществляют Собственник и Уполномоченный орган.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99"/>
        </w:tabs>
        <w:spacing w:after="0" w:line="326" w:lineRule="exact"/>
        <w:ind w:firstLine="500"/>
        <w:jc w:val="both"/>
      </w:pPr>
      <w:proofErr w:type="gramStart"/>
      <w:r>
        <w:t>Контроль за</w:t>
      </w:r>
      <w:proofErr w:type="gramEnd"/>
      <w:r>
        <w:t xml:space="preserve"> целевым расходованием средств, выделенных из областного бюджета, осуществляет орган исполнительной вл</w:t>
      </w:r>
      <w:r>
        <w:t>асти Смоленской области, осуществляющий управление и распоряжение государственной собственностью Смоленской области в сфере финансов.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85"/>
          <w:tab w:val="left" w:pos="4911"/>
        </w:tabs>
        <w:spacing w:after="0" w:line="326" w:lineRule="exact"/>
        <w:ind w:firstLine="500"/>
        <w:jc w:val="both"/>
      </w:pPr>
      <w:r>
        <w:t>Комплексная проверка</w:t>
      </w:r>
      <w:r>
        <w:tab/>
        <w:t xml:space="preserve">(ревизия) </w:t>
      </w:r>
      <w:proofErr w:type="gramStart"/>
      <w:r>
        <w:t>финансово-хозяйственной</w:t>
      </w:r>
      <w:proofErr w:type="gramEnd"/>
    </w:p>
    <w:p w:rsidR="000E53E5" w:rsidRDefault="00740306">
      <w:pPr>
        <w:pStyle w:val="20"/>
        <w:shd w:val="clear" w:color="auto" w:fill="auto"/>
        <w:tabs>
          <w:tab w:val="left" w:pos="4911"/>
          <w:tab w:val="left" w:pos="6283"/>
        </w:tabs>
        <w:spacing w:after="0" w:line="326" w:lineRule="exact"/>
        <w:jc w:val="both"/>
      </w:pPr>
      <w:r>
        <w:t>деятельности Учреждения может производиться по инициативе Собственн</w:t>
      </w:r>
      <w:r>
        <w:t>ика, Уполномоченного</w:t>
      </w:r>
      <w:r>
        <w:tab/>
        <w:t>органа</w:t>
      </w:r>
      <w:r>
        <w:tab/>
        <w:t>и Отраслевого органа</w:t>
      </w:r>
    </w:p>
    <w:p w:rsidR="000E53E5" w:rsidRDefault="00740306">
      <w:pPr>
        <w:pStyle w:val="20"/>
        <w:shd w:val="clear" w:color="auto" w:fill="auto"/>
        <w:spacing w:after="0" w:line="326" w:lineRule="exact"/>
        <w:jc w:val="both"/>
      </w:pPr>
      <w:r>
        <w:t>соответствующими органами государственного финансового контроля в соответствии с федеральным законодательством.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85"/>
        </w:tabs>
        <w:spacing w:after="0" w:line="326" w:lineRule="exact"/>
        <w:ind w:firstLine="500"/>
        <w:jc w:val="both"/>
      </w:pPr>
      <w:r>
        <w:t xml:space="preserve">Учреждение обеспечивает учет и сохранность </w:t>
      </w:r>
      <w:proofErr w:type="spellStart"/>
      <w:r>
        <w:t>финансовохозяйственных</w:t>
      </w:r>
      <w:proofErr w:type="spellEnd"/>
      <w:r>
        <w:t xml:space="preserve"> документов, документов по лич</w:t>
      </w:r>
      <w:r>
        <w:t>ному составу и других, а также своевременную их передачу в установленном порядке при реорганизации или ликвидации Учреждения.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99"/>
        </w:tabs>
        <w:spacing w:after="397" w:line="326" w:lineRule="exact"/>
        <w:ind w:firstLine="500"/>
        <w:jc w:val="both"/>
      </w:pPr>
      <w:r>
        <w:t xml:space="preserve">При изменении вида деятельности, реорганизации, ликвидации Учреждения или прекращении работ с использованием сведений, </w:t>
      </w:r>
      <w:r>
        <w:t>составляющих государственную, служебную или коммерческую тайну, Учреждение обязано обеспечить защиту и сохранность этих сведений и их носителей в соответствии с федеральным законодательством.</w:t>
      </w:r>
    </w:p>
    <w:p w:rsidR="000E53E5" w:rsidRDefault="007403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80" w:lineRule="exact"/>
        <w:sectPr w:rsidR="000E53E5">
          <w:pgSz w:w="11900" w:h="16840"/>
          <w:pgMar w:top="600" w:right="1275" w:bottom="542" w:left="680" w:header="0" w:footer="3" w:gutter="0"/>
          <w:cols w:space="720"/>
          <w:noEndnote/>
          <w:docGrid w:linePitch="360"/>
        </w:sectPr>
      </w:pPr>
      <w:bookmarkStart w:id="10" w:name="bookmark9"/>
      <w:r>
        <w:t>Реорганизация или ликвидация Учреждения</w:t>
      </w:r>
      <w:bookmarkEnd w:id="10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1099"/>
          <w:tab w:val="left" w:pos="1757"/>
          <w:tab w:val="left" w:pos="2198"/>
          <w:tab w:val="left" w:pos="3374"/>
          <w:tab w:val="left" w:pos="3739"/>
          <w:tab w:val="left" w:pos="4181"/>
          <w:tab w:val="left" w:pos="5573"/>
          <w:tab w:val="left" w:pos="8074"/>
        </w:tabs>
        <w:spacing w:after="0" w:line="326" w:lineRule="exact"/>
        <w:jc w:val="both"/>
      </w:pPr>
      <w:r>
        <w:lastRenderedPageBreak/>
        <w:t>Рео</w:t>
      </w:r>
      <w:r>
        <w:t>рганизация Учреждения (слияние, присоединение, разделение, выделение, преобразование) производится по решению Собственника, а также</w:t>
      </w:r>
      <w:r>
        <w:tab/>
        <w:t>суда</w:t>
      </w:r>
      <w:r>
        <w:tab/>
        <w:t>в</w:t>
      </w:r>
      <w:r>
        <w:tab/>
        <w:t>случае</w:t>
      </w:r>
      <w:r>
        <w:tab/>
        <w:t>и</w:t>
      </w:r>
      <w:r>
        <w:tab/>
        <w:t>в</w:t>
      </w:r>
      <w:r>
        <w:tab/>
        <w:t>порядке,</w:t>
      </w:r>
      <w:r>
        <w:tab/>
      </w:r>
      <w:proofErr w:type="gramStart"/>
      <w:r>
        <w:t>предусмотренных</w:t>
      </w:r>
      <w:proofErr w:type="gramEnd"/>
      <w:r>
        <w:tab/>
        <w:t>федеральным</w:t>
      </w:r>
    </w:p>
    <w:p w:rsidR="000E53E5" w:rsidRDefault="00740306">
      <w:pPr>
        <w:pStyle w:val="20"/>
        <w:shd w:val="clear" w:color="auto" w:fill="auto"/>
        <w:spacing w:after="0" w:line="326" w:lineRule="exact"/>
        <w:jc w:val="both"/>
      </w:pPr>
      <w:r>
        <w:t>законодательством.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Реорганизация влечет за собой переход прав и обяза</w:t>
      </w:r>
      <w:r>
        <w:t>нностей Учреждения к его правопреемникам в соответствии с передаточным актом или разделительным балансом.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after="0" w:line="326" w:lineRule="exact"/>
        <w:ind w:firstLine="500"/>
        <w:jc w:val="both"/>
      </w:pPr>
      <w:r>
        <w:t>Ликвидация Учреждения производится по решению Собственника, а</w:t>
      </w:r>
    </w:p>
    <w:p w:rsidR="000E53E5" w:rsidRDefault="00740306">
      <w:pPr>
        <w:pStyle w:val="20"/>
        <w:shd w:val="clear" w:color="auto" w:fill="auto"/>
        <w:tabs>
          <w:tab w:val="left" w:pos="1081"/>
          <w:tab w:val="left" w:pos="1757"/>
          <w:tab w:val="left" w:pos="2198"/>
          <w:tab w:val="left" w:pos="3374"/>
          <w:tab w:val="left" w:pos="3739"/>
          <w:tab w:val="left" w:pos="4181"/>
          <w:tab w:val="left" w:pos="5573"/>
          <w:tab w:val="left" w:pos="8074"/>
        </w:tabs>
        <w:spacing w:after="0" w:line="326" w:lineRule="exact"/>
        <w:jc w:val="both"/>
      </w:pPr>
      <w:r>
        <w:t>также</w:t>
      </w:r>
      <w:r>
        <w:tab/>
        <w:t>суда</w:t>
      </w:r>
      <w:r>
        <w:tab/>
        <w:t>в</w:t>
      </w:r>
      <w:r>
        <w:tab/>
        <w:t>случае</w:t>
      </w:r>
      <w:r>
        <w:tab/>
        <w:t>и</w:t>
      </w:r>
      <w:r>
        <w:tab/>
        <w:t>в</w:t>
      </w:r>
      <w:r>
        <w:tab/>
        <w:t>порядке,</w:t>
      </w:r>
      <w:r>
        <w:tab/>
      </w:r>
      <w:proofErr w:type="gramStart"/>
      <w:r>
        <w:t>предусмотренных</w:t>
      </w:r>
      <w:proofErr w:type="gramEnd"/>
      <w:r>
        <w:tab/>
        <w:t>федеральным</w:t>
      </w:r>
    </w:p>
    <w:p w:rsidR="000E53E5" w:rsidRDefault="00740306">
      <w:pPr>
        <w:pStyle w:val="20"/>
        <w:shd w:val="clear" w:color="auto" w:fill="auto"/>
        <w:spacing w:after="0" w:line="326" w:lineRule="exact"/>
        <w:jc w:val="both"/>
      </w:pPr>
      <w:r>
        <w:t xml:space="preserve">законодательством. Порядок </w:t>
      </w:r>
      <w:r>
        <w:t>и сроки ликвидации устанавливаются органом, принявшим такое решение.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Ликвидационная комиссия назначается органом, принявшим решение о ликвидации Учреждения. С момента назначения ликвидационной комиссии к ней переходят все полномочия по управлению делами Уч</w:t>
      </w:r>
      <w:r>
        <w:t>реждения.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after="0" w:line="326" w:lineRule="exact"/>
        <w:ind w:firstLine="500"/>
        <w:jc w:val="both"/>
      </w:pPr>
      <w:proofErr w:type="gramStart"/>
      <w:r>
        <w:t>Ликвидация считается завершенной, а Учреждение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after="0" w:line="326" w:lineRule="exact"/>
        <w:ind w:firstLine="500"/>
        <w:jc w:val="both"/>
      </w:pPr>
      <w:r>
        <w:t>Имущество, включая денежные средства, ликвидированного Учреждения после расч</w:t>
      </w:r>
      <w:r>
        <w:t>етов, произведенных в установленном порядке с кредиторами Учреждения, передается в казну Смоленской области.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after="0" w:line="326" w:lineRule="exact"/>
        <w:ind w:firstLine="500"/>
        <w:jc w:val="both"/>
      </w:pPr>
      <w:r>
        <w:t>При реорганизации Учреждения все документы (управленческие, финансово-хозяйственные, по личному составу и другие) передаются в соответствии с устан</w:t>
      </w:r>
      <w:r>
        <w:t>овленными правилами организации-правопреемнику.</w:t>
      </w:r>
    </w:p>
    <w:p w:rsidR="000E53E5" w:rsidRDefault="00740306">
      <w:pPr>
        <w:pStyle w:val="20"/>
        <w:shd w:val="clear" w:color="auto" w:fill="auto"/>
        <w:spacing w:after="0" w:line="326" w:lineRule="exact"/>
        <w:ind w:firstLine="500"/>
        <w:jc w:val="both"/>
      </w:pPr>
      <w:r>
        <w:t>При ликвидации Учреждения документы постоянного хранения передаются на государственное хранение в архив. Передача документов осуществляется силами и за счет средств Учреждения в соответствии с требованиями ар</w:t>
      </w:r>
      <w:r>
        <w:t>хивных органов.</w:t>
      </w:r>
    </w:p>
    <w:p w:rsidR="000E53E5" w:rsidRDefault="00740306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after="0" w:line="326" w:lineRule="exact"/>
        <w:ind w:firstLine="500"/>
        <w:jc w:val="both"/>
      </w:pPr>
      <w:r>
        <w:t>Исключительные права (интеллектуальная собственность), принадлежащие Учреждению на момент ликвидации, переходят для дальнейшего распоряжения ими в соответствии с федеральным законодательством.</w:t>
      </w:r>
    </w:p>
    <w:sectPr w:rsidR="000E53E5">
      <w:pgSz w:w="11900" w:h="16840"/>
      <w:pgMar w:top="605" w:right="1287" w:bottom="605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06" w:rsidRDefault="00740306">
      <w:r>
        <w:separator/>
      </w:r>
    </w:p>
  </w:endnote>
  <w:endnote w:type="continuationSeparator" w:id="0">
    <w:p w:rsidR="00740306" w:rsidRDefault="007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06" w:rsidRDefault="00740306"/>
  </w:footnote>
  <w:footnote w:type="continuationSeparator" w:id="0">
    <w:p w:rsidR="00740306" w:rsidRDefault="00740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A6A"/>
    <w:multiLevelType w:val="multilevel"/>
    <w:tmpl w:val="32A8AE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D93916"/>
    <w:multiLevelType w:val="multilevel"/>
    <w:tmpl w:val="8ACC39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04DF1"/>
    <w:multiLevelType w:val="multilevel"/>
    <w:tmpl w:val="9CB07D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5"/>
    <w:rsid w:val="000E53E5"/>
    <w:rsid w:val="003D78D9"/>
    <w:rsid w:val="007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624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331" w:lineRule="exact"/>
      <w:jc w:val="right"/>
    </w:pPr>
    <w:rPr>
      <w:rFonts w:ascii="Courier New" w:eastAsia="Courier New" w:hAnsi="Courier New" w:cs="Courier New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94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624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331" w:lineRule="exact"/>
      <w:jc w:val="right"/>
    </w:pPr>
    <w:rPr>
      <w:rFonts w:ascii="Courier New" w:eastAsia="Courier New" w:hAnsi="Courier New" w:cs="Courier New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94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15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9001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401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2015-10-29T06:10:00Z</dcterms:created>
  <dcterms:modified xsi:type="dcterms:W3CDTF">2015-10-29T06:13:00Z</dcterms:modified>
</cp:coreProperties>
</file>